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it-IT"/>
        </w:rPr>
        <w:t>Fortepiano Silbermann</w:t>
      </w:r>
    </w:p>
    <w:p>
      <w:pPr>
        <w:pStyle w:val="Di default"/>
        <w:bidi w:val="0"/>
        <w:spacing w:before="0" w:after="240" w:line="240" w:lineRule="auto"/>
        <w:ind w:left="0" w:right="0" w:firstLine="0"/>
        <w:jc w:val="left"/>
        <w:rPr>
          <w:rFonts w:ascii="Times Roman" w:cs="Times Roman" w:hAnsi="Times Roman" w:eastAsia="Times Roman"/>
          <w:i w:val="0"/>
          <w:iCs w:val="0"/>
          <w:rtl w:val="0"/>
        </w:rPr>
      </w:pPr>
      <w:r>
        <w:rPr>
          <w:rFonts w:ascii="Times Roman" w:hAnsi="Times Roman"/>
          <w:i w:val="1"/>
          <w:iCs w:val="1"/>
          <w:rtl w:val="0"/>
          <w:lang w:val="en-US"/>
        </w:rPr>
        <w:t>You are welcome to use/reprint our texts and photos with credit and/or a link back to Paul McNulty fortepianos.</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hint="default"/>
          <w:rtl w:val="0"/>
        </w:rPr>
        <w:t> </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de-DE"/>
        </w:rPr>
        <w:t xml:space="preserve">Gottfried Silbermann (1683 </w:t>
      </w:r>
      <w:r>
        <w:rPr>
          <w:rFonts w:ascii="Times Roman" w:hAnsi="Times Roman" w:hint="default"/>
          <w:rtl w:val="0"/>
        </w:rPr>
        <w:t xml:space="preserve">– </w:t>
      </w:r>
      <w:r>
        <w:rPr>
          <w:rFonts w:ascii="Times Roman" w:hAnsi="Times Roman"/>
          <w:rtl w:val="0"/>
          <w:lang w:val="en-US"/>
        </w:rPr>
        <w:t xml:space="preserve">1753) was the first German fortepiano maker. In 1732, he copied the instruments first developed by Bartolomeo Cristofori (1655 </w:t>
      </w:r>
      <w:r>
        <w:rPr>
          <w:rFonts w:ascii="Times Roman" w:hAnsi="Times Roman" w:hint="default"/>
          <w:rtl w:val="0"/>
        </w:rPr>
        <w:t xml:space="preserve">– </w:t>
      </w:r>
      <w:r>
        <w:rPr>
          <w:rFonts w:ascii="Times Roman" w:hAnsi="Times Roman"/>
          <w:rtl w:val="0"/>
          <w:lang w:val="en-US"/>
        </w:rPr>
        <w:t xml:space="preserve">1731), inventor of the </w:t>
      </w:r>
      <w:r>
        <w:rPr>
          <w:rFonts w:ascii="Times Roman" w:hAnsi="Times Roman" w:hint="default"/>
          <w:rtl w:val="1"/>
          <w:lang w:val="ar-SA" w:bidi="ar-SA"/>
        </w:rPr>
        <w:t>“</w:t>
      </w:r>
      <w:r>
        <w:rPr>
          <w:rFonts w:ascii="Times Roman" w:hAnsi="Times Roman"/>
          <w:rtl w:val="0"/>
          <w:lang w:val="it-IT"/>
        </w:rPr>
        <w:t>gravicembalo col piano e forte</w:t>
      </w:r>
      <w:r>
        <w:rPr>
          <w:rFonts w:ascii="Times Roman" w:hAnsi="Times Roman" w:hint="default"/>
          <w:rtl w:val="0"/>
        </w:rPr>
        <w:t xml:space="preserve">” </w:t>
      </w:r>
      <w:r>
        <w:rPr>
          <w:rFonts w:ascii="Times Roman" w:hAnsi="Times Roman"/>
          <w:rtl w:val="0"/>
          <w:lang w:val="en-US"/>
        </w:rPr>
        <w:t>(1700). Frederick the Great, King of Prussia, was so impressed that he purchased 15 Silbermann fortepianos. He used them for his own flute performances, accompanied by Carl Philippe Emmanuel Bach at the keyboard.</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Carl Philippe</w:t>
      </w:r>
      <w:r>
        <w:rPr>
          <w:rFonts w:ascii="Times Roman" w:hAnsi="Times Roman" w:hint="default"/>
          <w:rtl w:val="1"/>
        </w:rPr>
        <w:t>’</w:t>
      </w:r>
      <w:r>
        <w:rPr>
          <w:rFonts w:ascii="Times Roman" w:hAnsi="Times Roman"/>
          <w:rtl w:val="0"/>
          <w:lang w:val="en-US"/>
        </w:rPr>
        <w:t>s father, Johann Sebastian Bach, was (unsurprisingly!) hard to please, but the later instruments (from 1745) met with his approval. It was on one of Frederick the Great</w:t>
      </w:r>
      <w:r>
        <w:rPr>
          <w:rFonts w:ascii="Times Roman" w:hAnsi="Times Roman" w:hint="default"/>
          <w:rtl w:val="1"/>
        </w:rPr>
        <w:t>’</w:t>
      </w:r>
      <w:r>
        <w:rPr>
          <w:rFonts w:ascii="Times Roman" w:hAnsi="Times Roman"/>
          <w:rtl w:val="0"/>
          <w:lang w:val="en-US"/>
        </w:rPr>
        <w:t xml:space="preserve">s fortepianos that J.S. Bach improvised the three-part Ricercar, later published in </w:t>
      </w:r>
      <w:r>
        <w:rPr>
          <w:rFonts w:ascii="Times Roman" w:hAnsi="Times Roman" w:hint="default"/>
          <w:rtl w:val="1"/>
          <w:lang w:val="ar-SA" w:bidi="ar-SA"/>
        </w:rPr>
        <w:t>“</w:t>
      </w:r>
      <w:r>
        <w:rPr>
          <w:rFonts w:ascii="Times Roman" w:hAnsi="Times Roman"/>
          <w:rtl w:val="0"/>
          <w:lang w:val="en-US"/>
        </w:rPr>
        <w:t>The Musical Offering</w:t>
      </w:r>
      <w:r>
        <w:rPr>
          <w:rFonts w:ascii="Times Roman" w:hAnsi="Times Roman" w:hint="default"/>
          <w:rtl w:val="0"/>
        </w:rPr>
        <w:t>”</w:t>
      </w:r>
      <w:r>
        <w:rPr>
          <w:rFonts w:ascii="Times Roman" w:hAnsi="Times Roman"/>
          <w:rtl w:val="0"/>
        </w:rPr>
        <w:t>.</w:t>
      </w:r>
    </w:p>
    <w:p>
      <w:pPr>
        <w:pStyle w:val="Di default"/>
        <w:bidi w:val="0"/>
        <w:spacing w:before="0" w:after="240" w:line="240" w:lineRule="auto"/>
        <w:ind w:left="0" w:right="0" w:firstLine="0"/>
        <w:jc w:val="left"/>
        <w:rPr>
          <w:rtl w:val="0"/>
        </w:rPr>
      </w:pPr>
      <w:r>
        <w:rPr>
          <w:rFonts w:ascii="Times Roman" w:hAnsi="Times Roman"/>
          <w:rtl w:val="0"/>
        </w:rPr>
        <w:t>Paul McNulty</w:t>
      </w:r>
      <w:r>
        <w:rPr>
          <w:rFonts w:ascii="Times Roman" w:hAnsi="Times Roman" w:hint="default"/>
          <w:rtl w:val="1"/>
        </w:rPr>
        <w:t>’</w:t>
      </w:r>
      <w:r>
        <w:rPr>
          <w:rFonts w:ascii="Times Roman" w:hAnsi="Times Roman"/>
          <w:rtl w:val="0"/>
          <w:lang w:val="en-US"/>
        </w:rPr>
        <w:t>s FF - e3 after Silbermann is a reconstruction of the 1749 instrument in the Germanisches Nationalmuseum in Nuremberg. This represents the final version in Silbermann</w:t>
      </w:r>
      <w:r>
        <w:rPr>
          <w:rFonts w:ascii="Times Roman" w:hAnsi="Times Roman" w:hint="default"/>
          <w:rtl w:val="1"/>
        </w:rPr>
        <w:t>’</w:t>
      </w:r>
      <w:r>
        <w:rPr>
          <w:rFonts w:ascii="Times Roman" w:hAnsi="Times Roman"/>
          <w:rtl w:val="0"/>
          <w:lang w:val="en-US"/>
        </w:rPr>
        <w:t>s development of the Cristofori design.</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