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Silbermann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 w:hint="default"/>
          <w:rtl w:val="0"/>
          <w:lang w:val="de-DE"/>
        </w:rPr>
        <w:t xml:space="preserve">Готфрид Зильберманн </w:t>
      </w:r>
      <w:r>
        <w:rPr>
          <w:rFonts w:ascii="Times Roman" w:hAnsi="Times Roman"/>
          <w:rtl w:val="0"/>
          <w:lang w:val="de-DE"/>
        </w:rPr>
        <w:t xml:space="preserve">(1683-1753) </w:t>
      </w:r>
      <w:r>
        <w:rPr>
          <w:rFonts w:ascii="Times Roman" w:hAnsi="Times Roman" w:hint="default"/>
          <w:rtl w:val="0"/>
          <w:lang w:val="de-DE"/>
        </w:rPr>
        <w:t>был первым в Германии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кто начал производить фортепиано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В </w:t>
      </w:r>
      <w:r>
        <w:rPr>
          <w:rFonts w:ascii="Times Roman" w:hAnsi="Times Roman"/>
          <w:rtl w:val="0"/>
          <w:lang w:val="de-DE"/>
        </w:rPr>
        <w:t xml:space="preserve">1732 </w:t>
      </w:r>
      <w:r>
        <w:rPr>
          <w:rFonts w:ascii="Times Roman" w:hAnsi="Times Roman" w:hint="default"/>
          <w:rtl w:val="0"/>
          <w:lang w:val="de-DE"/>
        </w:rPr>
        <w:t>году он скопировал инструменты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впервые разработанные Бартоломео Кристофори </w:t>
      </w:r>
      <w:r>
        <w:rPr>
          <w:rFonts w:ascii="Times Roman" w:hAnsi="Times Roman"/>
          <w:rtl w:val="0"/>
          <w:lang w:val="de-DE"/>
        </w:rPr>
        <w:t xml:space="preserve">(1655 </w:t>
      </w:r>
      <w:r>
        <w:rPr>
          <w:rFonts w:ascii="Times Roman" w:hAnsi="Times Roman" w:hint="default"/>
          <w:rtl w:val="0"/>
          <w:lang w:val="de-DE"/>
        </w:rPr>
        <w:t xml:space="preserve">— </w:t>
      </w:r>
      <w:r>
        <w:rPr>
          <w:rFonts w:ascii="Times Roman" w:hAnsi="Times Roman"/>
          <w:rtl w:val="0"/>
          <w:lang w:val="de-DE"/>
        </w:rPr>
        <w:t xml:space="preserve">1731), </w:t>
      </w:r>
      <w:r>
        <w:rPr>
          <w:rFonts w:ascii="Times Roman" w:hAnsi="Times Roman" w:hint="default"/>
          <w:rtl w:val="0"/>
          <w:lang w:val="de-DE"/>
        </w:rPr>
        <w:t>изобретателем инструмента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который он сам называл «</w:t>
      </w:r>
      <w:r>
        <w:rPr>
          <w:rFonts w:ascii="Times Roman" w:hAnsi="Times Roman"/>
          <w:rtl w:val="0"/>
          <w:lang w:val="de-DE"/>
        </w:rPr>
        <w:t>gravicembalo col piano e forte</w:t>
      </w:r>
      <w:r>
        <w:rPr>
          <w:rFonts w:ascii="Times Roman" w:hAnsi="Times Roman" w:hint="default"/>
          <w:rtl w:val="0"/>
          <w:lang w:val="de-DE"/>
        </w:rPr>
        <w:t xml:space="preserve">» </w:t>
      </w:r>
      <w:r>
        <w:rPr>
          <w:rFonts w:ascii="Times Roman" w:hAnsi="Times Roman"/>
          <w:rtl w:val="0"/>
          <w:lang w:val="de-DE"/>
        </w:rPr>
        <w:t xml:space="preserve">(1700), </w:t>
      </w:r>
      <w:r>
        <w:rPr>
          <w:rFonts w:ascii="Times Roman" w:hAnsi="Times Roman" w:hint="default"/>
          <w:rtl w:val="0"/>
          <w:lang w:val="de-DE"/>
        </w:rPr>
        <w:t>т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е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«Клавесин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который может играть громко и тихо»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Фридрих Великий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король Пруссии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был настолько впечатлен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что приобрел </w:t>
      </w:r>
      <w:r>
        <w:rPr>
          <w:rFonts w:ascii="Times Roman" w:hAnsi="Times Roman"/>
          <w:rtl w:val="0"/>
          <w:lang w:val="de-DE"/>
        </w:rPr>
        <w:t xml:space="preserve">15 </w:t>
      </w:r>
      <w:r>
        <w:rPr>
          <w:rFonts w:ascii="Times Roman" w:hAnsi="Times Roman" w:hint="default"/>
          <w:rtl w:val="0"/>
          <w:lang w:val="de-DE"/>
        </w:rPr>
        <w:t xml:space="preserve">фортепиано </w:t>
      </w:r>
      <w:r>
        <w:rPr>
          <w:rFonts w:ascii="Times Roman" w:hAnsi="Times Roman"/>
          <w:rtl w:val="0"/>
          <w:lang w:val="de-DE"/>
        </w:rPr>
        <w:t xml:space="preserve">Silbermann. </w:t>
      </w:r>
      <w:r>
        <w:rPr>
          <w:rFonts w:ascii="Times Roman" w:hAnsi="Times Roman" w:hint="default"/>
          <w:rtl w:val="0"/>
          <w:lang w:val="de-DE"/>
        </w:rPr>
        <w:t>Король использовал их для собственных выступлений с флейтой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когда Карл Филипп Эммануил Бах ему аккомпанировал на рояле Зильберманна</w:t>
      </w:r>
      <w:r>
        <w:rPr>
          <w:rFonts w:ascii="Times Roman" w:hAnsi="Times Roman"/>
          <w:rtl w:val="0"/>
          <w:lang w:val="de-DE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 w:hint="default"/>
          <w:rtl w:val="0"/>
          <w:lang w:val="de-DE"/>
        </w:rPr>
        <w:t>Отцу Карла Филиппа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Иоганну Себастьяну Баху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было трудно угодить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но более поздние инструменты </w:t>
      </w:r>
      <w:r>
        <w:rPr>
          <w:rFonts w:ascii="Times Roman" w:hAnsi="Times Roman"/>
          <w:rtl w:val="0"/>
          <w:lang w:val="de-DE"/>
        </w:rPr>
        <w:t>(</w:t>
      </w:r>
      <w:r>
        <w:rPr>
          <w:rFonts w:ascii="Times Roman" w:hAnsi="Times Roman" w:hint="default"/>
          <w:rtl w:val="0"/>
          <w:lang w:val="de-DE"/>
        </w:rPr>
        <w:t xml:space="preserve">с </w:t>
      </w:r>
      <w:r>
        <w:rPr>
          <w:rFonts w:ascii="Times Roman" w:hAnsi="Times Roman"/>
          <w:rtl w:val="0"/>
          <w:lang w:val="de-DE"/>
        </w:rPr>
        <w:t xml:space="preserve">1745 </w:t>
      </w:r>
      <w:r>
        <w:rPr>
          <w:rFonts w:ascii="Times Roman" w:hAnsi="Times Roman" w:hint="default"/>
          <w:rtl w:val="0"/>
          <w:lang w:val="de-DE"/>
        </w:rPr>
        <w:t>года</w:t>
      </w:r>
      <w:r>
        <w:rPr>
          <w:rFonts w:ascii="Times Roman" w:hAnsi="Times Roman"/>
          <w:rtl w:val="0"/>
          <w:lang w:val="de-DE"/>
        </w:rPr>
        <w:t xml:space="preserve">) </w:t>
      </w:r>
      <w:r>
        <w:rPr>
          <w:rFonts w:ascii="Times Roman" w:hAnsi="Times Roman" w:hint="default"/>
          <w:rtl w:val="0"/>
          <w:lang w:val="de-DE"/>
        </w:rPr>
        <w:t>были им одобрены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Именно на одном из фортепиано Фридриха Великого И</w:t>
      </w:r>
      <w:r>
        <w:rPr>
          <w:rFonts w:ascii="Times Roman" w:hAnsi="Times Roman"/>
          <w:rtl w:val="0"/>
          <w:lang w:val="de-DE"/>
        </w:rPr>
        <w:t>.</w:t>
      </w:r>
      <w:r>
        <w:rPr>
          <w:rFonts w:ascii="Times Roman" w:hAnsi="Times Roman" w:hint="default"/>
          <w:rtl w:val="0"/>
          <w:lang w:val="de-DE"/>
        </w:rPr>
        <w:t>С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Бах импровизировал трехчастный «Ричеркар»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позднее опубликованный в «Музыкальном приношении»</w:t>
      </w:r>
      <w:r>
        <w:rPr>
          <w:rFonts w:ascii="Times Roman" w:hAnsi="Times Roman"/>
          <w:rtl w:val="0"/>
          <w:lang w:val="de-DE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de-DE"/>
        </w:rPr>
        <w:t xml:space="preserve">FF </w:t>
      </w:r>
      <w:r>
        <w:rPr>
          <w:rFonts w:ascii="Times Roman" w:hAnsi="Times Roman" w:hint="default"/>
          <w:rtl w:val="0"/>
          <w:lang w:val="de-DE"/>
        </w:rPr>
        <w:t xml:space="preserve">— </w:t>
      </w:r>
      <w:r>
        <w:rPr>
          <w:rFonts w:ascii="Times Roman" w:hAnsi="Times Roman"/>
          <w:rtl w:val="0"/>
          <w:lang w:val="de-DE"/>
        </w:rPr>
        <w:t xml:space="preserve">e3 </w:t>
      </w:r>
      <w:r>
        <w:rPr>
          <w:rFonts w:ascii="Times Roman" w:hAnsi="Times Roman" w:hint="default"/>
          <w:rtl w:val="0"/>
          <w:lang w:val="de-DE"/>
        </w:rPr>
        <w:t>Пола Макналти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копия инструмента Зильберманна — это реконструкция инструмента </w:t>
      </w:r>
      <w:r>
        <w:rPr>
          <w:rFonts w:ascii="Times Roman" w:hAnsi="Times Roman"/>
          <w:rtl w:val="0"/>
          <w:lang w:val="de-DE"/>
        </w:rPr>
        <w:t xml:space="preserve">1749 </w:t>
      </w:r>
      <w:r>
        <w:rPr>
          <w:rFonts w:ascii="Times Roman" w:hAnsi="Times Roman" w:hint="default"/>
          <w:rtl w:val="0"/>
          <w:lang w:val="de-DE"/>
        </w:rPr>
        <w:t>года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хранящегося в Немецком национальном музее в Нюрнберге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Он представляет собой окончательную версию инструмента Зильберманна</w:t>
      </w:r>
      <w:r>
        <w:rPr>
          <w:rFonts w:ascii="Times Roman" w:hAnsi="Times Roman"/>
          <w:rtl w:val="0"/>
          <w:lang w:val="de-DE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