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Harpsichord FF </w:t>
      </w:r>
      <w:r>
        <w:rPr>
          <w:rFonts w:ascii="Times Roman" w:hAnsi="Times Roman" w:hint="default"/>
          <w:b w:val="1"/>
          <w:bCs w:val="1"/>
          <w:rtl w:val="0"/>
          <w:lang w:val="de-DE"/>
        </w:rPr>
        <w:t xml:space="preserve">– </w:t>
      </w:r>
      <w:r>
        <w:rPr>
          <w:rFonts w:ascii="Times Roman" w:hAnsi="Times Roman"/>
          <w:b w:val="1"/>
          <w:bCs w:val="1"/>
          <w:rtl w:val="0"/>
          <w:lang w:val="de-DE"/>
        </w:rPr>
        <w:t>f3</w:t>
      </w:r>
      <w:r>
        <w:rPr>
          <w:rFonts w:ascii="Times Roman" w:hAnsi="Times Roman"/>
          <w:rtl w:val="0"/>
          <w:lang w:val="de-DE"/>
        </w:rPr>
        <w:t xml:space="preserve"> by Yves Beaupre 1994 after J-H Hemsch 1761 and N. Blansche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de-DE"/>
        </w:rPr>
        <w:t> </w:t>
      </w:r>
    </w:p>
    <w:p>
      <w:pPr>
        <w:pStyle w:val="Di default"/>
        <w:spacing w:before="0" w:after="240" w:line="240" w:lineRule="auto"/>
      </w:pPr>
      <w:r>
        <w:rPr>
          <w:rFonts w:ascii="Times Roman" w:hAnsi="Times Roman"/>
          <w:rtl w:val="0"/>
          <w:lang w:val="en-US"/>
        </w:rPr>
        <w:t>Ce clavecin est inspir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du travail fort int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ressant de facteurs parisiens du XVIIIe si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cle, Jean-Henry Hemsch et Nicolas Blanchet. Ce plan a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dessin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en conservant, entre autres, la structure de la caisse du Hemsch (1761; Mus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 du Conservatoire de Paris) et l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chelle des cordes du Blanchet. Cela, dans le but de reconstituer une sonorit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qui, selon moi, permet au 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pertoire fran</w:t>
      </w:r>
      <w:r>
        <w:rPr>
          <w:rFonts w:ascii="Times Roman" w:hAnsi="Times Roman" w:hint="default"/>
          <w:rtl w:val="0"/>
          <w:lang w:val="en-US"/>
        </w:rPr>
        <w:t>ç</w:t>
      </w:r>
      <w:r>
        <w:rPr>
          <w:rFonts w:ascii="Times Roman" w:hAnsi="Times Roman"/>
          <w:rtl w:val="0"/>
          <w:lang w:val="en-US"/>
        </w:rPr>
        <w:t xml:space="preserve">ais de cette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poque de revivre avec tout son charme et sa fantaisie.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