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Boisselot, 1846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Louis Constantin Boisselot (1809 </w:t>
      </w:r>
      <w:r>
        <w:rPr>
          <w:rFonts w:ascii="Times Roman" w:hAnsi="Times Roman" w:hint="default"/>
          <w:rtl w:val="0"/>
          <w:lang w:val="it-IT"/>
        </w:rPr>
        <w:t xml:space="preserve">– </w:t>
      </w:r>
      <w:r>
        <w:rPr>
          <w:rFonts w:ascii="Times Roman" w:hAnsi="Times Roman"/>
          <w:rtl w:val="0"/>
          <w:lang w:val="it-IT"/>
        </w:rPr>
        <w:t>1850), issu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une dynastie de facteurs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instruments, d</w:t>
      </w:r>
      <w:r>
        <w:rPr>
          <w:rFonts w:ascii="Times Roman" w:hAnsi="Times Roman" w:hint="default"/>
          <w:rtl w:val="0"/>
          <w:lang w:val="it-IT"/>
        </w:rPr>
        <w:t>’é</w:t>
      </w:r>
      <w:r>
        <w:rPr>
          <w:rFonts w:ascii="Times Roman" w:hAnsi="Times Roman"/>
          <w:rtl w:val="0"/>
          <w:lang w:val="it-IT"/>
        </w:rPr>
        <w:t xml:space="preserve">diteurs et de compositeurs, fut le plus actif de tous les facteurs de piano de la famille. Dans sa jeunesse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Paris, il se lia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amiti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avec Franz Liszt, qui plus tard devint le parrain du fils de Boisselot, 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ailleurs nomm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 xml:space="preserve">Franz comme le compositeur. Le piano de concert que Boisselot envoya en 1847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Odessa pour la derni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 tourn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e de Liszt, devint le </w:t>
      </w:r>
      <w:r>
        <w:rPr>
          <w:rFonts w:ascii="Times Roman" w:hAnsi="Times Roman" w:hint="default"/>
          <w:rtl w:val="0"/>
          <w:lang w:val="it-IT"/>
        </w:rPr>
        <w:t xml:space="preserve">« </w:t>
      </w:r>
      <w:r>
        <w:rPr>
          <w:rFonts w:ascii="Times Roman" w:hAnsi="Times Roman"/>
          <w:rtl w:val="0"/>
          <w:lang w:val="it-IT"/>
        </w:rPr>
        <w:t xml:space="preserve">collaborateur favori </w:t>
      </w:r>
      <w:r>
        <w:rPr>
          <w:rFonts w:ascii="Times Roman" w:hAnsi="Times Roman" w:hint="default"/>
          <w:rtl w:val="0"/>
          <w:lang w:val="it-IT"/>
        </w:rPr>
        <w:t xml:space="preserve">» </w:t>
      </w:r>
      <w:r>
        <w:rPr>
          <w:rFonts w:ascii="Times Roman" w:hAnsi="Times Roman"/>
          <w:rtl w:val="0"/>
          <w:lang w:val="it-IT"/>
        </w:rPr>
        <w:t>de Liszt et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accompagna pendant de longues ann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es. Le compositeur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tait tr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s fier de son piano. Voici ce qu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il 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crivit au fr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 xml:space="preserve">re de Boisselot, Xavier : </w:t>
      </w:r>
      <w:r>
        <w:rPr>
          <w:rFonts w:ascii="Times Roman" w:hAnsi="Times Roman" w:hint="default"/>
          <w:rtl w:val="0"/>
          <w:lang w:val="it-IT"/>
        </w:rPr>
        <w:t>«</w:t>
      </w:r>
      <w:r>
        <w:rPr>
          <w:rFonts w:ascii="Times Roman" w:hAnsi="Times Roman"/>
          <w:rtl w:val="0"/>
          <w:lang w:val="it-IT"/>
        </w:rPr>
        <w:t xml:space="preserve">Tu sais que je conserve depuis 13 ans, dans ma chambre de travail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Weimar, le piano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queue que ton g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nial fr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 m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avait envoy</w:t>
      </w:r>
      <w:r>
        <w:rPr>
          <w:rFonts w:ascii="Times Roman" w:hAnsi="Times Roman" w:hint="default"/>
          <w:rtl w:val="0"/>
          <w:lang w:val="it-IT"/>
        </w:rPr>
        <w:t xml:space="preserve">é à </w:t>
      </w:r>
      <w:r>
        <w:rPr>
          <w:rFonts w:ascii="Times Roman" w:hAnsi="Times Roman"/>
          <w:rtl w:val="0"/>
          <w:lang w:val="it-IT"/>
        </w:rPr>
        <w:t>Odessa en 1846. Quoique les touches en soient us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es par les batailles que mes doigts ont livr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es pour la musique du pass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, du pr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sent et de 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 xml:space="preserve">avenir, je ne consentirai jamais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le changer et suis 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 xml:space="preserve">solu 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lui rester fid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le jusqu</w:t>
      </w:r>
      <w:r>
        <w:rPr>
          <w:rFonts w:ascii="Times Roman" w:hAnsi="Times Roman" w:hint="default"/>
          <w:rtl w:val="0"/>
          <w:lang w:val="it-IT"/>
        </w:rPr>
        <w:t xml:space="preserve">’à </w:t>
      </w:r>
      <w:r>
        <w:rPr>
          <w:rFonts w:ascii="Times Roman" w:hAnsi="Times Roman"/>
          <w:rtl w:val="0"/>
          <w:lang w:val="it-IT"/>
        </w:rPr>
        <w:t>la fin de mes jours, car il est mon partenaire de travail favori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apog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e de sa carri</w:t>
      </w:r>
      <w:r>
        <w:rPr>
          <w:rFonts w:ascii="Times Roman" w:hAnsi="Times Roman" w:hint="default"/>
          <w:rtl w:val="0"/>
          <w:lang w:val="it-IT"/>
        </w:rPr>
        <w:t>è</w:t>
      </w:r>
      <w:r>
        <w:rPr>
          <w:rFonts w:ascii="Times Roman" w:hAnsi="Times Roman"/>
          <w:rtl w:val="0"/>
          <w:lang w:val="it-IT"/>
        </w:rPr>
        <w:t>re, avec ce piano exemplaire aussi bien pour sa qualit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esth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tique qu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artisanale, Boisselot cr</w:t>
      </w:r>
      <w:r>
        <w:rPr>
          <w:rFonts w:ascii="Times Roman" w:hAnsi="Times Roman" w:hint="default"/>
          <w:rtl w:val="0"/>
          <w:lang w:val="it-IT"/>
        </w:rPr>
        <w:t>é</w:t>
      </w:r>
      <w:r>
        <w:rPr>
          <w:rFonts w:ascii="Times Roman" w:hAnsi="Times Roman"/>
          <w:rtl w:val="0"/>
          <w:lang w:val="it-IT"/>
        </w:rPr>
        <w:t>a un chef-d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oeuvre hautement sophistiqu</w:t>
      </w:r>
      <w:r>
        <w:rPr>
          <w:rFonts w:ascii="Times Roman" w:hAnsi="Times Roman" w:hint="default"/>
          <w:rtl w:val="0"/>
          <w:lang w:val="it-IT"/>
        </w:rPr>
        <w:t xml:space="preserve">é </w:t>
      </w:r>
      <w:r>
        <w:rPr>
          <w:rFonts w:ascii="Times Roman" w:hAnsi="Times Roman"/>
          <w:rtl w:val="0"/>
          <w:lang w:val="it-IT"/>
        </w:rPr>
        <w:t>et ambitieux.</w:t>
      </w:r>
    </w:p>
    <w:p>
      <w:pPr>
        <w:pStyle w:val="Di default"/>
        <w:spacing w:before="0" w:line="240" w:lineRule="auto"/>
        <w:jc w:val="left"/>
        <w:rPr>
          <w:rStyle w:val="Hyperlink.0"/>
          <w:rFonts w:ascii="Times Roman" w:cs="Times Roman" w:hAnsi="Times Roman" w:eastAsia="Times Roman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rStyle w:val="Hyperlink.0"/>
          <w:rFonts w:ascii="Times Roman" w:cs="Times Roman" w:hAnsi="Times Roman" w:eastAsia="Times Roman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"https://www.fortepiano.eu/fr/wp-content/uploads/sites/2/2018/10/2018-Boisselot-FR.doc"</w:instrText>
      </w:r>
      <w:r>
        <w:rPr>
          <w:rStyle w:val="Hyperlink.0"/>
          <w:rFonts w:ascii="Times Roman" w:cs="Times Roman" w:hAnsi="Times Roman" w:eastAsia="Times Roman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Fonts w:ascii="Times Roman" w:cs="Times Roman" w:hAnsi="Times Roman" w:eastAsia="Times Roman"/>
          <w:outline w:val="0"/>
          <w:color w:val="0000ee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i default"/>
        <w:spacing w:before="0" w:after="240" w:line="240" w:lineRule="auto"/>
      </w:pPr>
      <w:r>
        <w:rPr>
          <w:rFonts w:ascii="Times Roman" w:hAnsi="Times Roman" w:hint="default"/>
          <w:rtl w:val="0"/>
          <w:lang w:val="it-IT"/>
        </w:rPr>
        <w:t> 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